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C2" w:rsidRPr="003705D0" w:rsidRDefault="004A5A11" w:rsidP="004A5A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7605" cy="8724900"/>
            <wp:effectExtent l="0" t="0" r="0" b="0"/>
            <wp:docPr id="1" name="Рисунок 1" descr="D:\САЙТ НОВЫЙ\Образование\Рабочие программы СОО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217" cy="87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8C2" w:rsidRPr="003705D0" w:rsidRDefault="00C248C2" w:rsidP="003705D0">
      <w:pPr>
        <w:spacing w:after="0" w:line="240" w:lineRule="auto"/>
        <w:rPr>
          <w:rFonts w:ascii="Times New Roman" w:hAnsi="Times New Roman" w:cs="Times New Roman"/>
          <w:b/>
        </w:rPr>
      </w:pPr>
    </w:p>
    <w:p w:rsidR="004A5A11" w:rsidRDefault="004A5A11" w:rsidP="00370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A5A11" w:rsidRDefault="004A5A11" w:rsidP="00370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8C2" w:rsidRPr="003705D0" w:rsidRDefault="00C248C2" w:rsidP="00370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D0">
        <w:rPr>
          <w:rFonts w:ascii="Times New Roman" w:hAnsi="Times New Roman" w:cs="Times New Roman"/>
        </w:rPr>
        <w:lastRenderedPageBreak/>
        <w:t>Рабочая программа предмета «</w:t>
      </w:r>
      <w:r w:rsidR="003705D0">
        <w:rPr>
          <w:rFonts w:ascii="Times New Roman" w:hAnsi="Times New Roman" w:cs="Times New Roman"/>
        </w:rPr>
        <w:t>Русский язык</w:t>
      </w:r>
      <w:r w:rsidRPr="003705D0">
        <w:rPr>
          <w:rFonts w:ascii="Times New Roman" w:hAnsi="Times New Roman" w:cs="Times New Roman"/>
        </w:rPr>
        <w:t xml:space="preserve">» для 10-11 классов разработана  </w:t>
      </w:r>
    </w:p>
    <w:p w:rsidR="00C248C2" w:rsidRPr="003705D0" w:rsidRDefault="00C248C2" w:rsidP="003705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05D0">
        <w:rPr>
          <w:rFonts w:ascii="Times New Roman" w:hAnsi="Times New Roman" w:cs="Times New Roman"/>
        </w:rPr>
        <w:t xml:space="preserve">в соответствии  с  Федеральным государственным образовательным стандартом среднего общего образования   </w:t>
      </w:r>
      <w:r w:rsidRPr="003705D0">
        <w:rPr>
          <w:rFonts w:ascii="Times New Roman" w:hAnsi="Times New Roman" w:cs="Times New Roman"/>
          <w:szCs w:val="28"/>
        </w:rPr>
        <w:t>(</w:t>
      </w:r>
      <w:r w:rsidRPr="003705D0">
        <w:rPr>
          <w:rFonts w:ascii="Times New Roman" w:hAnsi="Times New Roman" w:cs="Times New Roman"/>
        </w:rPr>
        <w:t>приказ Министерства образования и науки Российской Федерации от 17 мая 2012 г.  № 413</w:t>
      </w:r>
      <w:proofErr w:type="gramStart"/>
      <w:r w:rsidRPr="003705D0">
        <w:rPr>
          <w:rFonts w:ascii="Times New Roman" w:hAnsi="Times New Roman" w:cs="Times New Roman"/>
          <w:szCs w:val="28"/>
        </w:rPr>
        <w:t xml:space="preserve">),  </w:t>
      </w:r>
      <w:r w:rsidRPr="003705D0">
        <w:rPr>
          <w:rFonts w:ascii="Times New Roman" w:hAnsi="Times New Roman" w:cs="Times New Roman"/>
        </w:rPr>
        <w:t>)</w:t>
      </w:r>
      <w:proofErr w:type="gramEnd"/>
      <w:r w:rsidRPr="003705D0">
        <w:rPr>
          <w:rFonts w:ascii="Times New Roman" w:hAnsi="Times New Roman" w:cs="Times New Roman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3705D0">
        <w:rPr>
          <w:rFonts w:ascii="Times New Roman" w:hAnsi="Times New Roman" w:cs="Times New Roman"/>
        </w:rPr>
        <w:t>с.Посёлки</w:t>
      </w:r>
      <w:proofErr w:type="spellEnd"/>
      <w:r w:rsidRPr="003705D0">
        <w:rPr>
          <w:rFonts w:ascii="Times New Roman" w:hAnsi="Times New Roman" w:cs="Times New Roman"/>
        </w:rPr>
        <w:t xml:space="preserve"> </w:t>
      </w:r>
      <w:r w:rsidR="002C5295" w:rsidRPr="00C21B37"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2C5295">
        <w:rPr>
          <w:rFonts w:ascii="Times New Roman" w:hAnsi="Times New Roman" w:cs="Times New Roman"/>
          <w:sz w:val="24"/>
          <w:szCs w:val="24"/>
        </w:rPr>
        <w:t>35/1</w:t>
      </w:r>
      <w:r w:rsidR="002C5295" w:rsidRPr="00C21B37">
        <w:rPr>
          <w:rFonts w:ascii="Times New Roman" w:hAnsi="Times New Roman" w:cs="Times New Roman"/>
          <w:sz w:val="24"/>
          <w:szCs w:val="24"/>
        </w:rPr>
        <w:t xml:space="preserve"> от </w:t>
      </w:r>
      <w:r w:rsidR="002C5295">
        <w:rPr>
          <w:rFonts w:ascii="Times New Roman" w:hAnsi="Times New Roman" w:cs="Times New Roman"/>
          <w:sz w:val="24"/>
          <w:szCs w:val="24"/>
        </w:rPr>
        <w:t>24.05</w:t>
      </w:r>
      <w:r w:rsidR="002C5295" w:rsidRPr="00C21B37">
        <w:rPr>
          <w:rFonts w:ascii="Times New Roman" w:hAnsi="Times New Roman" w:cs="Times New Roman"/>
          <w:sz w:val="24"/>
          <w:szCs w:val="24"/>
        </w:rPr>
        <w:t>.2017 г.),</w:t>
      </w:r>
      <w:r w:rsidRPr="003705D0">
        <w:rPr>
          <w:rFonts w:ascii="Times New Roman" w:hAnsi="Times New Roman" w:cs="Times New Roman"/>
        </w:rPr>
        <w:t xml:space="preserve">с учётом Примерной программы основного общего образования (одобрена решением  учебно-методического федерального объединения по общему образованию от </w:t>
      </w:r>
      <w:r w:rsidRPr="003705D0">
        <w:rPr>
          <w:rFonts w:ascii="Times New Roman" w:hAnsi="Times New Roman" w:cs="Times New Roman"/>
          <w:szCs w:val="28"/>
        </w:rPr>
        <w:t>28 июня 2016 г. № 2/16-з</w:t>
      </w:r>
      <w:r w:rsidRPr="003705D0">
        <w:rPr>
          <w:rFonts w:ascii="Times New Roman" w:hAnsi="Times New Roman" w:cs="Times New Roman"/>
        </w:rPr>
        <w:t xml:space="preserve">) </w:t>
      </w:r>
    </w:p>
    <w:p w:rsidR="003705D0" w:rsidRDefault="003705D0" w:rsidP="00370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8C2" w:rsidRPr="003705D0" w:rsidRDefault="00C248C2" w:rsidP="003705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05D0">
        <w:rPr>
          <w:rFonts w:ascii="Times New Roman" w:hAnsi="Times New Roman" w:cs="Times New Roman"/>
        </w:rPr>
        <w:t>Предмет «</w:t>
      </w:r>
      <w:r w:rsidR="003705D0">
        <w:rPr>
          <w:rFonts w:ascii="Times New Roman" w:hAnsi="Times New Roman" w:cs="Times New Roman"/>
        </w:rPr>
        <w:t>Русский язык</w:t>
      </w:r>
      <w:r w:rsidRPr="003705D0">
        <w:rPr>
          <w:rFonts w:ascii="Times New Roman" w:hAnsi="Times New Roman" w:cs="Times New Roman"/>
        </w:rPr>
        <w:t xml:space="preserve">» изучается в качестве обязательного предмета в 10-11 классах в общем объеме 68 часов (при 34 неделях учебного года), по </w:t>
      </w:r>
      <w:r w:rsidR="003705D0">
        <w:rPr>
          <w:rFonts w:ascii="Times New Roman" w:hAnsi="Times New Roman" w:cs="Times New Roman"/>
        </w:rPr>
        <w:t>1</w:t>
      </w:r>
      <w:r w:rsidRPr="003705D0">
        <w:rPr>
          <w:rFonts w:ascii="Times New Roman" w:hAnsi="Times New Roman" w:cs="Times New Roman"/>
        </w:rPr>
        <w:t xml:space="preserve"> час</w:t>
      </w:r>
      <w:r w:rsidR="003705D0">
        <w:rPr>
          <w:rFonts w:ascii="Times New Roman" w:hAnsi="Times New Roman" w:cs="Times New Roman"/>
        </w:rPr>
        <w:t>у в неделю</w:t>
      </w:r>
      <w:r w:rsidRPr="003705D0">
        <w:rPr>
          <w:rFonts w:ascii="Times New Roman" w:hAnsi="Times New Roman" w:cs="Times New Roman"/>
        </w:rPr>
        <w:t xml:space="preserve"> в каждом. </w:t>
      </w:r>
    </w:p>
    <w:p w:rsidR="003705D0" w:rsidRDefault="003705D0" w:rsidP="003705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C97" w:rsidRPr="003705D0" w:rsidRDefault="003705D0" w:rsidP="003705D0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3705D0" w:rsidRPr="003705D0" w:rsidRDefault="003705D0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обучения</w:t>
      </w: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B37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через усвоение научных основ изучения русского языка обеспечение понимания его системности, выявление взаимосвязи его разделов и уровней,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2B3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2B3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регулятивные,</w:t>
      </w: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</w:t>
      </w: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способность к познанию и работе с информацией;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</w:t>
      </w: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тезирования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основной мысли и приводимых аргументов;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этнокультурным и поликультурным темам проектов;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работы с информацией (поиск, хранение, использование);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навыка познавательной рефлексии как осознания правильности, целесообразности, эффективности и </w:t>
      </w: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:rsidR="008F1D6C" w:rsidRPr="002B3785" w:rsidRDefault="008F1D6C" w:rsidP="005A77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понятий о нормах русского литературного языка и применение знаний о нем в речевой практике;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представлений об изобразительно-выразительных возможностях русского языка;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владение навыками анализа художественных произведений с учётом их жанрово-родовой специфики; осознание художественной картины жизни, созданной в </w:t>
      </w:r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литературном произведении, в единстве эмоционального личностного восприятия и интеллектуального понимания;</w:t>
      </w:r>
    </w:p>
    <w:p w:rsidR="008F1D6C" w:rsidRPr="002B3785" w:rsidRDefault="008F1D6C" w:rsidP="005A779B">
      <w:pPr>
        <w:pStyle w:val="a4"/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</w:t>
      </w:r>
      <w:proofErr w:type="spellEnd"/>
      <w:r w:rsidRPr="002B3785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представлений о системе стилей языка художественной литературы.</w:t>
      </w:r>
    </w:p>
    <w:p w:rsidR="005A779B" w:rsidRDefault="005A779B" w:rsidP="005A7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730" w:rsidRPr="00DF7730" w:rsidRDefault="00DF7730" w:rsidP="005A7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30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DF7730">
        <w:rPr>
          <w:sz w:val="24"/>
          <w:szCs w:val="24"/>
        </w:rPr>
        <w:t>аудирования</w:t>
      </w:r>
      <w:proofErr w:type="spellEnd"/>
      <w:r w:rsidRPr="00DF7730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преобразовывать текст в другие виды передачи информации;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соблюдать культуру публичной речи;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F7730" w:rsidRPr="00DF7730" w:rsidRDefault="00DF7730" w:rsidP="00DF7730">
      <w:pPr>
        <w:pStyle w:val="a"/>
        <w:spacing w:line="240" w:lineRule="auto"/>
        <w:rPr>
          <w:sz w:val="24"/>
          <w:szCs w:val="24"/>
        </w:rPr>
      </w:pPr>
      <w:r w:rsidRPr="00DF7730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F7730" w:rsidRPr="00DF7730" w:rsidRDefault="00DF7730" w:rsidP="005A7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730" w:rsidRPr="00DF7730" w:rsidRDefault="00DF7730" w:rsidP="005A7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730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создавать отзывы и рецензии на предложенный текст;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DF7730">
        <w:rPr>
          <w:i/>
          <w:sz w:val="24"/>
          <w:szCs w:val="24"/>
        </w:rPr>
        <w:t>аудирования</w:t>
      </w:r>
      <w:proofErr w:type="spellEnd"/>
      <w:r w:rsidRPr="00DF7730">
        <w:rPr>
          <w:i/>
          <w:sz w:val="24"/>
          <w:szCs w:val="24"/>
        </w:rPr>
        <w:t xml:space="preserve"> и письма;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осуществлять речевой самоконтроль;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F7730" w:rsidRPr="00DF7730" w:rsidRDefault="00DF7730" w:rsidP="00DF7730">
      <w:pPr>
        <w:pStyle w:val="a"/>
        <w:spacing w:line="240" w:lineRule="auto"/>
        <w:rPr>
          <w:i/>
          <w:sz w:val="24"/>
          <w:szCs w:val="24"/>
        </w:rPr>
      </w:pPr>
      <w:r w:rsidRPr="00DF7730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F7730" w:rsidRDefault="00DF7730" w:rsidP="003705D0">
      <w:pPr>
        <w:keepNext/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730" w:rsidRPr="00DF7730" w:rsidRDefault="00DF7730" w:rsidP="00DF7730">
      <w:pPr>
        <w:pStyle w:val="a4"/>
        <w:keepNext/>
        <w:numPr>
          <w:ilvl w:val="0"/>
          <w:numId w:val="2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590C97" w:rsidRPr="003705D0" w:rsidRDefault="00590C97" w:rsidP="00DD6864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  <w:r w:rsidR="00DD68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русском языке.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Фразеология.</w:t>
      </w:r>
      <w:r w:rsidR="008F1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Лексикография</w:t>
      </w: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значение. Однозначные и многозначные слова. Изобразительно-выразительные средства русского языка. Синонимы, антонимы, омонимы, паронимы  и их употребление. Работа со словарями. Происхождение лексики современного русского языка. Лексика общеупотребительная и лексика, имеющая ограниченную сферу употребления. Фразеология. Фразеологические единицы и их употребление. Лексический анализ текста с решением тестовых задач.</w:t>
      </w:r>
    </w:p>
    <w:p w:rsidR="00590C97" w:rsidRPr="003705D0" w:rsidRDefault="00C02C24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Фонетика. Графика.</w:t>
      </w:r>
      <w:r w:rsidR="008F1D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Орфоэпия</w:t>
      </w: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Орфоэпические нормы современного русского языка. Работа со словарями.</w:t>
      </w:r>
    </w:p>
    <w:p w:rsidR="00590C97" w:rsidRPr="003705D0" w:rsidRDefault="00C02C24" w:rsidP="008F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Система морфем русского языка. Словообразование. Морфологические и неморфологические способы словообразования. Словообразовательный разбор слова. Формообразование.</w:t>
      </w:r>
    </w:p>
    <w:p w:rsidR="00590C97" w:rsidRPr="003705D0" w:rsidRDefault="008F1D6C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орфология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</w:t>
      </w:r>
      <w:r w:rsidR="00590C97"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рфография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русской орфографии. Правописание безударных гласных в корне слова.  Правописание чередующихся гласных в корне слова. Употребление гласных после шипящих и Ц. Правописание звонких, глухих и двойных согласных. Правописание гласных и согласных в приставках. Правописание приставок </w:t>
      </w: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пре-при</w:t>
      </w:r>
      <w:proofErr w:type="gramStart"/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-.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</w:t>
      </w:r>
      <w:proofErr w:type="gramEnd"/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приставок. Буквы ы-и после приставок. Употребление Ъ и Ь. Употребление прописных букв. Правила переноса.</w:t>
      </w:r>
    </w:p>
    <w:p w:rsidR="00590C97" w:rsidRPr="003705D0" w:rsidRDefault="00C02C24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Имя существительное 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 существительное как часть речи. Правописание падежных окончаний имен существительных.  Морфологические нормы имен существительных. Гласные в суффиксах имен существительных.</w:t>
      </w:r>
    </w:p>
    <w:p w:rsidR="00590C97" w:rsidRPr="003705D0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Имя прилагательное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Правописание Н и НН в суффиксах имен прилагательных. Правописание сложных имен прилагательных и существительных.</w:t>
      </w:r>
    </w:p>
    <w:p w:rsidR="00590C97" w:rsidRPr="003705D0" w:rsidRDefault="00C02C24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Имя числительное 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Правописание и употребление числительных.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Местоимение 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Местоимение как часть </w:t>
      </w:r>
      <w:proofErr w:type="spellStart"/>
      <w:proofErr w:type="gramStart"/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речи..</w:t>
      </w:r>
      <w:proofErr w:type="gramEnd"/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</w:t>
      </w:r>
      <w:proofErr w:type="spellEnd"/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местоимений.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Глагол и его формы  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F1D6C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 Правописание личных окончаний глагола. </w:t>
      </w:r>
    </w:p>
    <w:p w:rsidR="008F1D6C" w:rsidRPr="003705D0" w:rsidRDefault="008F1D6C" w:rsidP="008F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Причастие</w:t>
      </w: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F1D6C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как глагольная форма. Правописание суффиксов причастий</w:t>
      </w:r>
      <w:r w:rsidR="00C02C24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 НН в причастиях и отглагольных прилагательных. </w:t>
      </w:r>
    </w:p>
    <w:p w:rsidR="008F1D6C" w:rsidRPr="003705D0" w:rsidRDefault="008F1D6C" w:rsidP="008F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Деепричастие</w:t>
      </w: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 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8F1D6C" w:rsidRDefault="008F1D6C" w:rsidP="008F1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ричастие как глагольная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B3785">
        <w:rPr>
          <w:rFonts w:ascii="Times New Roman" w:eastAsia="Calibri" w:hAnsi="Times New Roman" w:cs="Times New Roman"/>
          <w:sz w:val="24"/>
          <w:szCs w:val="24"/>
        </w:rPr>
        <w:t xml:space="preserve"> Образование деепричастий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3785">
        <w:rPr>
          <w:rFonts w:ascii="Times New Roman" w:eastAsia="Calibri" w:hAnsi="Times New Roman" w:cs="Times New Roman"/>
          <w:sz w:val="24"/>
          <w:szCs w:val="24"/>
        </w:rPr>
        <w:t>Переход деепричастий в наречия и предлоги</w:t>
      </w: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8F1D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Наречие </w:t>
      </w:r>
      <w:r w:rsidR="002276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Наречие как часть речи. Слитное, раздельное и дефисное написание наречий. Слова категории состояния.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  <w:r w:rsidRPr="003705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служебных частей речи, их отличие от знаменательных частей речи. Предлог. Правописание производных предлогов. Союз. Правописание союзов. Частицы. Правописание частиц. Частицы НЕ и НИ. Их значение и употребление. Правописание частицы НЕ</w:t>
      </w:r>
      <w:r w:rsidR="00C02C24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разными частями речи.</w:t>
      </w:r>
    </w:p>
    <w:p w:rsidR="008F1D6C" w:rsidRDefault="005A77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Междометие. Звукоподражательные слова </w:t>
      </w:r>
      <w:r w:rsidR="0022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779B" w:rsidRDefault="005A779B" w:rsidP="005A77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3785">
        <w:rPr>
          <w:rFonts w:ascii="Times New Roman" w:eastAsia="Calibri" w:hAnsi="Times New Roman" w:cs="Times New Roman"/>
          <w:sz w:val="24"/>
          <w:szCs w:val="24"/>
        </w:rPr>
        <w:t>Междометие как особый разряд слов. Звукоподражательные слова</w:t>
      </w:r>
    </w:p>
    <w:p w:rsidR="00332740" w:rsidRDefault="005A779B" w:rsidP="003705D0">
      <w:pPr>
        <w:keepNext/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и обобщение пройденного </w:t>
      </w:r>
      <w:r w:rsidR="00227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779B" w:rsidRDefault="005A779B" w:rsidP="00DD6864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0C97" w:rsidRPr="003705D0" w:rsidRDefault="00590C97" w:rsidP="00DD6864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9F1B84" w:rsidRPr="00A8743E" w:rsidRDefault="009F1B84" w:rsidP="009F1B84">
      <w:pPr>
        <w:shd w:val="clear" w:color="auto" w:fill="FFFFFF"/>
        <w:spacing w:after="0" w:line="392" w:lineRule="atLeast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Язык и культура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</w:p>
    <w:p w:rsidR="00590C97" w:rsidRPr="009F1B84" w:rsidRDefault="009F1B84" w:rsidP="009F1B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4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Русский язык - национальный язык русского народа.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Язык как развивающееся явление</w:t>
      </w: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90C97" w:rsidRPr="009F1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Синтаксис и пунктуация.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9F1B84" w:rsidRDefault="00590C97" w:rsidP="00370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1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590C97" w:rsidRPr="003705D0" w:rsidRDefault="00332740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Словосочетание.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590C97" w:rsidRPr="003705D0" w:rsidRDefault="00332740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предложении. Классификация предложений. Предложения простые и сложные.</w:t>
      </w:r>
    </w:p>
    <w:p w:rsidR="00590C97" w:rsidRPr="003705D0" w:rsidRDefault="00332740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Простое предложение.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высказывания. Виды предложений по эмоциональной окраске. Предложения утвердительные и отрицательные. Виды предложений по структуре. Двусоставные и односоставные предложения. Главные члены предложения. Тире между подлежащим и сказуемым. Распространенные и нераспространенные предложения. Второстепенные члены предложения. Полные и неполные предложения. Тире в неполном предложении. Соединительное тире. Интонационное тире.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слов в простом предложении. Инверсия.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простого предложения.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Простое осложненное предложение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разбор простого предложения.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Однородные члены предложения. 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Знаки препинания в предложениях с однородными членами. Знаки препинания при однородных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Обобщающие слова при однородных членах. 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обобщающих словах.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Обособленные члены предложения. 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Параллельные синтаксические конструкции.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сравнительном обороте.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</w:t>
      </w:r>
      <w:r w:rsidR="00332740"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при обращениях. Знаки препинания при вводных словах и словосочетаниях. Знаки препинания при вставных конструкциях. Знаки препинания при междометиях. Утвердительные, отрицательные, вопросительно-восклицательные слова.</w:t>
      </w:r>
    </w:p>
    <w:p w:rsidR="00590C97" w:rsidRPr="003705D0" w:rsidRDefault="00332740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Сложное предложение.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сложном предложении.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сложносочиненном предложении. Синтаксический разбор сложносочиненного предложения.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сложноподчиненном предложении с одним придаточным. Синтаксический разбор сложноподчиненного предложения с одним придаточным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сложноподчиненном предложении с несколькими придаточными. Синтаксический разбор сложноподчиненного предложения с несколькими придаточными.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предложении. Запятая и точка с запятой в бессоюзном сложном предложении. Двоеточие в бессоюзном сложном предложении. Тире в бессоюзном сложном предложении. Синтаксический разбор бессоюзного сложного предложения. Период. Знаки препинания в периоде.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Синонимия разных типов сложного предложения.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Предложения с чужой речью.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Употребление знаков препинания</w:t>
      </w: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 Факультативные знаки препинания. Авторская пунктуация.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Культура речи.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речи как раздел науки о языке, изучающий правильность и чистоту речи. Культура речи и её основные аспекты: нормативный, коммуникативный, этический. Соблюдение норм речевого поведения в различных ситуациях и сферах общения. Основные коммуникативные качества речи и их оценка. Причины коммуникативных неудач, их предупреждение и преодоление. Культура учебно-научного и делового общения (устная и письменная формы). Культура публичной речи. Культура разговорной речи. Культура письменной речи.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Стилистика. </w:t>
      </w:r>
      <w:r w:rsidR="002276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90C97" w:rsidRPr="003705D0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Стилистика как раздел науки о языке, который изучает стили языка и стили речи, а также изобразительно-выразительные средства.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стили. Классификация функциональных стилей. Научный стиль. Официально-деловой стиль. Публицистический стиль. Разговорный стиль. Особенности литературно-художественной речи.</w:t>
      </w:r>
      <w:r w:rsidR="00332740"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Закономерности построения текста. Функционально-смысловые типы речи: повествование, описание, рассуждение. Информационная переработка текста.  Анализ текстов разных стилей и жанров.</w:t>
      </w:r>
    </w:p>
    <w:p w:rsidR="0022769B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769B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769B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2769B" w:rsidRPr="0022769B" w:rsidRDefault="0022769B" w:rsidP="00227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2769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 xml:space="preserve">Развитие речи </w:t>
      </w:r>
    </w:p>
    <w:p w:rsidR="0022769B" w:rsidRPr="005A779B" w:rsidRDefault="0022769B" w:rsidP="0022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Лингвистический анализ текста. Текст как речевое произведение Смысловая и композиционная целостность текста</w:t>
      </w:r>
      <w:r w:rsidRPr="005A779B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. </w:t>
      </w:r>
      <w:proofErr w:type="spellStart"/>
      <w:r w:rsidRPr="005A7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5A7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анализ.</w:t>
      </w:r>
    </w:p>
    <w:p w:rsidR="0022769B" w:rsidRPr="005A779B" w:rsidRDefault="0022769B" w:rsidP="00227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7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синтаксических структур художественного текста</w:t>
      </w:r>
      <w:r w:rsidRPr="005A779B">
        <w:rPr>
          <w:rFonts w:ascii="Times New Roman" w:eastAsia="Times New Roman" w:hAnsi="Times New Roman" w:cs="Times New Roman"/>
          <w:i/>
          <w:color w:val="333300"/>
          <w:sz w:val="24"/>
          <w:szCs w:val="24"/>
          <w:lang w:eastAsia="ru-RU"/>
        </w:rPr>
        <w:t>. </w:t>
      </w:r>
      <w:r w:rsidRPr="005A77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Содержательно-композиционный анализ текста. Средства связи предложений в тексте. Сочинение – рассуждение о книге. Культура речи.</w:t>
      </w:r>
    </w:p>
    <w:p w:rsidR="0022769B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90C97" w:rsidRPr="0022769B" w:rsidRDefault="0022769B" w:rsidP="003705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Из истории русского языкознания</w:t>
      </w:r>
    </w:p>
    <w:p w:rsidR="00590C97" w:rsidRPr="0022769B" w:rsidRDefault="00590C97" w:rsidP="00370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276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М.В. Ломоносов. А.Х. Востоков. Ф.И. Буслаев. В.И. Даль. Я.К. Грот. А.А. Шахматов. Л.В. Щерба. Д.Н. Ушаков. В.В. Виноградов. С.И. Ожегов.</w:t>
      </w:r>
    </w:p>
    <w:p w:rsidR="00686790" w:rsidRPr="003705D0" w:rsidRDefault="00686790" w:rsidP="0022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97" w:rsidRPr="003705D0" w:rsidRDefault="00590C97" w:rsidP="00227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97" w:rsidRPr="00DD6864" w:rsidRDefault="00DD6864" w:rsidP="0022769B">
      <w:pPr>
        <w:pStyle w:val="a4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86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D6864" w:rsidRDefault="0022769B" w:rsidP="00DD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27"/>
        <w:gridCol w:w="19"/>
        <w:gridCol w:w="1559"/>
      </w:tblGrid>
      <w:tr w:rsidR="005A779B" w:rsidRPr="002B3785" w:rsidTr="009F1B84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779B" w:rsidRPr="002B3785" w:rsidTr="005A779B">
        <w:trPr>
          <w:trHeight w:val="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5A779B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9F1B84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  <w:r w:rsidR="009F1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Русский язык среди языков мира. Богатство и выразительность русского языка.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rPr>
          <w:trHeight w:val="302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B" w:rsidRPr="002B3785" w:rsidRDefault="005A779B" w:rsidP="009F1B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Лексика. Фразеология. Лексикография </w:t>
            </w:r>
            <w:r w:rsidR="009F1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779B" w:rsidRPr="002B3785" w:rsidTr="005A779B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9F1B84" w:rsidP="005A779B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Основные понятия и основные единицы лексики и фразеологии.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Слово и его значение. 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Изобразительно-выразительные средства русского языка.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9F1B84" w:rsidP="005A779B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Омонимы. Синонимы. Антонимы. Паронимы.</w:t>
            </w:r>
          </w:p>
          <w:p w:rsidR="005A779B" w:rsidRPr="009F1B84" w:rsidRDefault="005A779B" w:rsidP="005A779B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 w:rsidRPr="009F1B8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9F1B84" w:rsidP="005A77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3.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Лексическое значение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Default="009F1B84" w:rsidP="005A779B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4.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Фразеология. Фразеологические единицы и их употребление.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Лексикография.</w:t>
            </w:r>
          </w:p>
          <w:p w:rsidR="005A779B" w:rsidRPr="009F1B84" w:rsidRDefault="005A779B" w:rsidP="005A779B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</w:pPr>
            <w:r w:rsidRPr="009F1B84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Входная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9F1B84" w:rsidRDefault="009F1B84" w:rsidP="005A779B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 w:rsidRPr="009F1B8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5.</w:t>
            </w:r>
            <w:r w:rsidR="005A779B" w:rsidRPr="009F1B8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Лингвистический анализ текста. Сочинение – рассуждение  «Эхо войны через столетия»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</w:tr>
      <w:tr w:rsidR="005A779B" w:rsidRPr="002B3785" w:rsidTr="005A779B">
        <w:trPr>
          <w:trHeight w:val="326"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79B" w:rsidRPr="002B3785" w:rsidRDefault="005A779B" w:rsidP="009F1B84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Фонетика. Графика. Орфоэпия </w:t>
            </w:r>
            <w:r w:rsidR="009F1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Основные понятия фонетики, графики, орфоэпии.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Ударение в словах. </w:t>
            </w:r>
            <w:r w:rsidRPr="009F1B8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9F1B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словообразование </w:t>
            </w:r>
            <w:r w:rsidR="009F1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Основные понятия </w:t>
            </w:r>
            <w:proofErr w:type="spellStart"/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морфемики</w:t>
            </w:r>
            <w:proofErr w:type="spellEnd"/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и словообразования. Состав слова.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9F1B84" w:rsidRDefault="00686790" w:rsidP="005A779B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2.</w:t>
            </w:r>
            <w:r w:rsidR="005A779B" w:rsidRPr="009F1B8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Лингвистический анализ текста. Сочинение – рассуждение «Детство»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9F1B84" w:rsidRDefault="00686790" w:rsidP="005A779B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  <w:t>3.</w:t>
            </w:r>
            <w:r w:rsidR="005A779B" w:rsidRPr="009F1B84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  <w:t>Практическая работа по теме: « Словообразование»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F1B84" w:rsidP="00960002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Морфология и орфография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5A779B" w:rsidRPr="002B3785" w:rsidTr="005A779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Орфография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Проверяемые и непроверяемые безударные гласные в корне слова.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Чередующиеся гласные в корне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tabs>
                <w:tab w:val="left" w:leader="dot" w:pos="59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790" w:rsidRDefault="00686790" w:rsidP="00686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Употребление прописных и строчных </w:t>
            </w:r>
            <w:proofErr w:type="spellStart"/>
            <w:proofErr w:type="gramStart"/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букв.Правила</w:t>
            </w:r>
            <w:proofErr w:type="spellEnd"/>
            <w:proofErr w:type="gramEnd"/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переноса слов.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Употребление гласных после шипящи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х и </w:t>
            </w:r>
            <w:r w:rsidR="005A779B"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ц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. </w:t>
            </w:r>
          </w:p>
          <w:p w:rsidR="005A779B" w:rsidRPr="00FB6A19" w:rsidRDefault="005A779B" w:rsidP="006867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</w:rPr>
              <w:t>Словарный диктант</w:t>
            </w:r>
            <w:r w:rsidRPr="002B3785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3.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Правописание звонких и глухих согласных.</w:t>
            </w:r>
          </w:p>
          <w:p w:rsidR="005A779B" w:rsidRPr="002B3785" w:rsidRDefault="005A779B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Правописание непроизносимых согласных и сочетаний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зч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шч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жч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стч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здч</w:t>
            </w:r>
            <w:proofErr w:type="spellEnd"/>
            <w:r w:rsidRPr="00686790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686790" w:rsidRDefault="00686790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4.</w:t>
            </w:r>
            <w:r w:rsidR="005A779B" w:rsidRPr="00686790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Лингвистический анализ текста. Сочинение – рассуждение </w:t>
            </w:r>
            <w:r w:rsidR="005A779B" w:rsidRPr="00686790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lastRenderedPageBreak/>
              <w:t>по теме «Человеческое счастье»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lastRenderedPageBreak/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5.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Правописание гласных и согласных</w:t>
            </w:r>
            <w:r w:rsidR="005A779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приставках .</w:t>
            </w:r>
            <w:proofErr w:type="gramEnd"/>
          </w:p>
          <w:p w:rsidR="005A779B" w:rsidRPr="002B3785" w:rsidRDefault="005A779B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Приставки пре- и при-.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Гласные и </w:t>
            </w:r>
            <w:proofErr w:type="spellStart"/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и</w:t>
            </w:r>
            <w:proofErr w:type="spellEnd"/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ы после приставок.</w:t>
            </w:r>
          </w:p>
          <w:p w:rsidR="005A779B" w:rsidRPr="002B3785" w:rsidRDefault="005A779B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Употребление ъ и 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части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5A779B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790" w:rsidRPr="002B3785" w:rsidTr="005A779B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90" w:rsidRPr="002B3785" w:rsidRDefault="00686790" w:rsidP="006867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существительное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90" w:rsidRPr="00960002" w:rsidRDefault="00686790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5A779B" w:rsidRPr="00686790" w:rsidRDefault="005A779B" w:rsidP="005A779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eastAsia="ru-RU" w:bidi="ru-RU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6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</w:t>
            </w:r>
            <w:r w:rsidR="005A779B" w:rsidRPr="002B378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Правописание падежных окончаний имён существительных.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96000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686790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</w:t>
            </w:r>
            <w:r w:rsidR="005A779B" w:rsidRPr="00686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прилагательное как часть речи. Правописание окончаний имен прилагательных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Имя числительное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2451E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 как часть речи. Лексико-грамматические разряды имён числительных. Простые, сложные и составные числительные.</w:t>
            </w:r>
            <w:r w:rsidR="005A77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779B" w:rsidRPr="00686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Словарный диктант</w:t>
            </w:r>
            <w:r w:rsidR="005A779B"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склонения имён числительных.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имён числительных.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Употребление имён числительных в речи.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Местоимение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как часть речи. Разряды местоимений.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местоимений.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686790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90" w:rsidRPr="002B3785" w:rsidRDefault="00686790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90" w:rsidRPr="002B3785" w:rsidRDefault="00686790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90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как часть речи </w:t>
            </w:r>
          </w:p>
          <w:p w:rsidR="005A779B" w:rsidRPr="00686790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6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86790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Причастие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tabs>
                <w:tab w:val="right" w:pos="71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Причастие как глагольная форма. Правописание причастий </w:t>
            </w:r>
            <w:r w:rsidR="00686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tabs>
                <w:tab w:val="right" w:pos="71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686790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Деепричастие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деепричастий.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деепричастий.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Переход деепричастий в наречия и предлоги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2B3785" w:rsidRDefault="005A779B" w:rsidP="00686790">
            <w:pPr>
              <w:tabs>
                <w:tab w:val="left" w:pos="2865"/>
                <w:tab w:val="center" w:pos="35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Наречие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tabs>
                <w:tab w:val="left" w:pos="2865"/>
                <w:tab w:val="center" w:pos="35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5A779B"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 Разряды наречий.</w:t>
            </w:r>
          </w:p>
          <w:p w:rsidR="005A779B" w:rsidRPr="00782C8D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наречий.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82C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наречий </w:t>
            </w:r>
          </w:p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категории состояния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686790" w:rsidRDefault="00686790" w:rsidP="005A77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6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 w:rsidR="005A779B" w:rsidRPr="00686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Лингвистический анализ текста. Сочинение – рассуждение по теме «Книги в жизни каждого»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Служебные части речи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5A779B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6790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790" w:rsidRPr="002B3785" w:rsidRDefault="00686790" w:rsidP="00686790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90" w:rsidRPr="00960002" w:rsidRDefault="00686790" w:rsidP="00960002">
            <w:pPr>
              <w:tabs>
                <w:tab w:val="left" w:pos="3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Предлог как служебная часть речи. Правописание предлогов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Союзы и союзные слова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6867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A779B" w:rsidRPr="002B3785" w:rsidTr="00686790"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Частицы </w:t>
            </w:r>
            <w:r w:rsid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Частицы как служебная часть речи. Правописание частиц. </w:t>
            </w: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Частицы не и ни. Их значение и употребление Слитное и раздельное написание не и ни с различными частями речи </w:t>
            </w:r>
          </w:p>
          <w:p w:rsidR="005A779B" w:rsidRPr="00686790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867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</w:t>
            </w:r>
          </w:p>
        </w:tc>
      </w:tr>
      <w:tr w:rsidR="005A779B" w:rsidRPr="002B3785" w:rsidTr="005A779B"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Междометие. Звукоподражательные слова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D74D10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Междометие как особый разряд слов. Звукоподражательные слова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779B" w:rsidRPr="002B3785" w:rsidTr="005A779B"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9B" w:rsidRPr="002B3785" w:rsidRDefault="005A779B" w:rsidP="00686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7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и обобщение пройденного </w:t>
            </w:r>
            <w:r w:rsidR="006867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A779B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2B3785" w:rsidRDefault="005A779B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37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79B" w:rsidRPr="00686790" w:rsidRDefault="005A779B" w:rsidP="005A77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79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работа. 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79B" w:rsidRPr="00960002" w:rsidRDefault="00686790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0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60002" w:rsidRPr="002B3785" w:rsidTr="005A7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02" w:rsidRPr="002B3785" w:rsidRDefault="00960002" w:rsidP="005A77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02" w:rsidRPr="00686790" w:rsidRDefault="00960002" w:rsidP="005A77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02" w:rsidRPr="00960002" w:rsidRDefault="00960002" w:rsidP="009600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A779B" w:rsidRDefault="005A779B" w:rsidP="00DD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864" w:rsidRPr="003705D0" w:rsidRDefault="00590C97" w:rsidP="00DD68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5D0">
        <w:rPr>
          <w:rFonts w:ascii="Times New Roman" w:hAnsi="Times New Roman" w:cs="Times New Roman"/>
          <w:b/>
          <w:sz w:val="24"/>
          <w:szCs w:val="24"/>
        </w:rPr>
        <w:t xml:space="preserve">11 класс </w:t>
      </w:r>
      <w:r w:rsidR="00DD6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851"/>
        <w:gridCol w:w="6946"/>
        <w:gridCol w:w="1559"/>
      </w:tblGrid>
      <w:tr w:rsidR="009F1B84" w:rsidRPr="003705D0" w:rsidTr="00960002">
        <w:trPr>
          <w:trHeight w:val="262"/>
        </w:trPr>
        <w:tc>
          <w:tcPr>
            <w:tcW w:w="851" w:type="dxa"/>
          </w:tcPr>
          <w:p w:rsidR="009F1B84" w:rsidRPr="009F1B84" w:rsidRDefault="009F1B84" w:rsidP="003705D0">
            <w:pPr>
              <w:pStyle w:val="TableHeading"/>
              <w:rPr>
                <w:rFonts w:cs="Times New Roman"/>
                <w:bCs w:val="0"/>
                <w:i w:val="0"/>
                <w:iCs w:val="0"/>
              </w:rPr>
            </w:pPr>
            <w:r>
              <w:rPr>
                <w:rFonts w:cs="Times New Roman"/>
                <w:bCs w:val="0"/>
                <w:i w:val="0"/>
                <w:iCs w:val="0"/>
              </w:rPr>
              <w:t>№ п/п</w:t>
            </w: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Heading"/>
              <w:tabs>
                <w:tab w:val="left" w:pos="1122"/>
              </w:tabs>
              <w:rPr>
                <w:rFonts w:eastAsia="Times New Roman" w:cs="Times New Roman"/>
                <w:i w:val="0"/>
                <w:color w:val="000000"/>
                <w:szCs w:val="28"/>
              </w:rPr>
            </w:pPr>
            <w:r>
              <w:rPr>
                <w:rFonts w:eastAsia="Times New Roman" w:cs="Times New Roman"/>
                <w:i w:val="0"/>
                <w:color w:val="000000"/>
                <w:szCs w:val="28"/>
              </w:rPr>
              <w:t>Тема</w:t>
            </w:r>
          </w:p>
        </w:tc>
        <w:tc>
          <w:tcPr>
            <w:tcW w:w="1559" w:type="dxa"/>
          </w:tcPr>
          <w:p w:rsidR="009F1B84" w:rsidRDefault="009F1B84" w:rsidP="00960002">
            <w:pPr>
              <w:pStyle w:val="TableHeading"/>
              <w:rPr>
                <w:rFonts w:cs="Times New Roman"/>
                <w:bCs w:val="0"/>
                <w:i w:val="0"/>
                <w:iCs w:val="0"/>
              </w:rPr>
            </w:pPr>
            <w:r>
              <w:rPr>
                <w:rFonts w:cs="Times New Roman"/>
                <w:bCs w:val="0"/>
                <w:i w:val="0"/>
                <w:iCs w:val="0"/>
              </w:rPr>
              <w:t>Количество часов</w:t>
            </w:r>
          </w:p>
        </w:tc>
      </w:tr>
      <w:tr w:rsidR="009F1B84" w:rsidRPr="003705D0" w:rsidTr="00960002">
        <w:trPr>
          <w:trHeight w:val="262"/>
        </w:trPr>
        <w:tc>
          <w:tcPr>
            <w:tcW w:w="851" w:type="dxa"/>
          </w:tcPr>
          <w:p w:rsidR="009F1B84" w:rsidRPr="009F1B84" w:rsidRDefault="009F1B84" w:rsidP="003705D0">
            <w:pPr>
              <w:pStyle w:val="TableHeading"/>
              <w:rPr>
                <w:rFonts w:cs="Times New Roman"/>
                <w:bCs w:val="0"/>
                <w:i w:val="0"/>
                <w:iCs w:val="0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Heading"/>
              <w:tabs>
                <w:tab w:val="left" w:pos="1122"/>
              </w:tabs>
              <w:rPr>
                <w:rFonts w:cs="Times New Roman"/>
                <w:bCs w:val="0"/>
                <w:i w:val="0"/>
                <w:iCs w:val="0"/>
              </w:rPr>
            </w:pPr>
            <w:r w:rsidRPr="009F1B84">
              <w:rPr>
                <w:rFonts w:eastAsia="Times New Roman" w:cs="Times New Roman"/>
                <w:i w:val="0"/>
                <w:color w:val="000000"/>
                <w:szCs w:val="28"/>
              </w:rPr>
              <w:t>Язык и культура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Heading"/>
              <w:rPr>
                <w:rFonts w:cs="Times New Roman"/>
                <w:bCs w:val="0"/>
                <w:i w:val="0"/>
                <w:iCs w:val="0"/>
              </w:rPr>
            </w:pPr>
            <w:r>
              <w:rPr>
                <w:rFonts w:cs="Times New Roman"/>
                <w:bCs w:val="0"/>
                <w:i w:val="0"/>
                <w:iCs w:val="0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Русский язык как развивающееся явление.</w:t>
            </w:r>
          </w:p>
        </w:tc>
        <w:tc>
          <w:tcPr>
            <w:tcW w:w="1559" w:type="dxa"/>
          </w:tcPr>
          <w:p w:rsidR="009F1B84" w:rsidRPr="003705D0" w:rsidRDefault="009F1B84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3705D0" w:rsidRDefault="009F1B84" w:rsidP="009F1B8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Синтаксис и пунктуация</w:t>
            </w:r>
          </w:p>
        </w:tc>
        <w:tc>
          <w:tcPr>
            <w:tcW w:w="1559" w:type="dxa"/>
          </w:tcPr>
          <w:p w:rsidR="009F1B84" w:rsidRDefault="009F1B84" w:rsidP="00960002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Contents"/>
              <w:tabs>
                <w:tab w:val="left" w:pos="1328"/>
              </w:tabs>
              <w:jc w:val="center"/>
              <w:rPr>
                <w:rFonts w:cs="Times New Roman"/>
                <w:i/>
              </w:rPr>
            </w:pPr>
            <w:r w:rsidRPr="009F1B84">
              <w:rPr>
                <w:rFonts w:eastAsia="Times New Roman" w:cs="Times New Roman"/>
                <w:b/>
                <w:bCs/>
                <w:i/>
                <w:color w:val="000000"/>
              </w:rPr>
              <w:t>Словосочетание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Словосочетание как синтаксическая единица. Виды синтаксической связи.</w:t>
            </w:r>
          </w:p>
        </w:tc>
        <w:tc>
          <w:tcPr>
            <w:tcW w:w="1559" w:type="dxa"/>
          </w:tcPr>
          <w:p w:rsidR="009F1B84" w:rsidRPr="003705D0" w:rsidRDefault="009F1B84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Contents"/>
              <w:jc w:val="center"/>
              <w:rPr>
                <w:rFonts w:cs="Times New Roman"/>
                <w:i/>
              </w:rPr>
            </w:pPr>
            <w:r w:rsidRPr="009F1B84">
              <w:rPr>
                <w:rFonts w:eastAsia="Times New Roman" w:cs="Times New Roman"/>
                <w:b/>
                <w:bCs/>
                <w:i/>
                <w:color w:val="000000"/>
              </w:rPr>
              <w:t>Простое предложение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Contents"/>
              <w:jc w:val="center"/>
              <w:rPr>
                <w:rFonts w:cs="Times New Roman"/>
                <w:b/>
              </w:rPr>
            </w:pPr>
            <w:r w:rsidRPr="009F1B84">
              <w:rPr>
                <w:rFonts w:cs="Times New Roman"/>
                <w:b/>
              </w:rPr>
              <w:t>17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="009F1B84" w:rsidRPr="003705D0">
              <w:rPr>
                <w:rFonts w:cs="Times New Roman"/>
              </w:rPr>
              <w:t>Простое предложение как синтаксическая единица. Главные члены предложения. Тире между подлежащим и сказуемым.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4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="009F1B84" w:rsidRPr="003705D0">
              <w:rPr>
                <w:rFonts w:cs="Times New Roman"/>
              </w:rPr>
              <w:t>Предложения двусоставные и односоставные. Виды односоставных предложений.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5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9F1B84" w:rsidRPr="00960002">
              <w:rPr>
                <w:rFonts w:cs="Times New Roman"/>
                <w:i/>
              </w:rPr>
              <w:t>Практическая работа по теме «Второстепенные члены предложения», «Двусоставные и односоставные предложения».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6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9F1B84" w:rsidRPr="003705D0">
              <w:rPr>
                <w:rFonts w:cs="Times New Roman"/>
              </w:rPr>
              <w:t>Однородные члены предложения и знаки препинания  при них.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7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  <w:r w:rsidR="009F1B84" w:rsidRPr="003705D0">
              <w:rPr>
                <w:rFonts w:cs="Times New Roman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8</w:t>
            </w:r>
          </w:p>
        </w:tc>
        <w:tc>
          <w:tcPr>
            <w:tcW w:w="6946" w:type="dxa"/>
          </w:tcPr>
          <w:p w:rsidR="009F1B84" w:rsidRPr="009F1B84" w:rsidRDefault="00960002" w:rsidP="00960002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6.</w:t>
            </w:r>
            <w:r w:rsidR="009F1B84" w:rsidRPr="009F1B84">
              <w:rPr>
                <w:rFonts w:cs="Times New Roman"/>
                <w:i/>
              </w:rPr>
              <w:t>Практическая работа. Пунктуационный анализ текстов.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9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="009F1B84" w:rsidRPr="003705D0">
              <w:rPr>
                <w:rFonts w:cs="Times New Roman"/>
              </w:rPr>
              <w:t>Обособление определений.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10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  <w:r w:rsidR="009F1B84" w:rsidRPr="003705D0">
              <w:rPr>
                <w:rFonts w:cs="Times New Roman"/>
              </w:rPr>
              <w:t>Обособленные дополнения.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11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  <w:r w:rsidR="009F1B84" w:rsidRPr="003705D0">
              <w:rPr>
                <w:rFonts w:cs="Times New Roman"/>
              </w:rPr>
              <w:t>Обособление обстоятельств, выраженных деепричастиями.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12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  <w:r w:rsidR="009F1B84" w:rsidRPr="003705D0">
              <w:rPr>
                <w:rFonts w:cs="Times New Roman"/>
              </w:rPr>
              <w:t>Обособление обстоятельств, выраженных существительными.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13</w:t>
            </w:r>
          </w:p>
        </w:tc>
        <w:tc>
          <w:tcPr>
            <w:tcW w:w="6946" w:type="dxa"/>
          </w:tcPr>
          <w:p w:rsidR="009F1B84" w:rsidRPr="009F1B84" w:rsidRDefault="00960002" w:rsidP="003705D0">
            <w:pPr>
              <w:pStyle w:val="TableContents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11.</w:t>
            </w:r>
            <w:r w:rsidR="009F1B84" w:rsidRPr="009F1B84">
              <w:rPr>
                <w:rFonts w:cs="Times New Roman"/>
                <w:b/>
                <w:i/>
              </w:rPr>
              <w:t>Контрольная работа по теме «Обособленные члены предложения».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14</w:t>
            </w:r>
          </w:p>
        </w:tc>
        <w:tc>
          <w:tcPr>
            <w:tcW w:w="6946" w:type="dxa"/>
          </w:tcPr>
          <w:p w:rsidR="009F1B84" w:rsidRPr="009F1B84" w:rsidRDefault="00960002" w:rsidP="003705D0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12.</w:t>
            </w:r>
            <w:r w:rsidR="009F1B84" w:rsidRPr="009F1B84">
              <w:rPr>
                <w:rFonts w:cs="Times New Roman"/>
                <w:i/>
              </w:rPr>
              <w:t>Определение темы, идеи, проблематики текста.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15</w:t>
            </w:r>
          </w:p>
        </w:tc>
        <w:tc>
          <w:tcPr>
            <w:tcW w:w="6946" w:type="dxa"/>
          </w:tcPr>
          <w:p w:rsidR="009F1B84" w:rsidRPr="009F1B84" w:rsidRDefault="00960002" w:rsidP="003705D0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13.</w:t>
            </w:r>
            <w:r w:rsidR="009F1B84" w:rsidRPr="009F1B84">
              <w:rPr>
                <w:rFonts w:cs="Times New Roman"/>
                <w:i/>
              </w:rPr>
              <w:t>Способы определения авторской позиции.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16</w:t>
            </w:r>
          </w:p>
        </w:tc>
        <w:tc>
          <w:tcPr>
            <w:tcW w:w="6946" w:type="dxa"/>
          </w:tcPr>
          <w:p w:rsidR="009F1B84" w:rsidRPr="009F1B84" w:rsidRDefault="00960002" w:rsidP="003705D0">
            <w:pPr>
              <w:pStyle w:val="TableContents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14.</w:t>
            </w:r>
            <w:r w:rsidR="009F1B84" w:rsidRPr="009F1B84">
              <w:rPr>
                <w:rFonts w:cs="Times New Roman"/>
                <w:i/>
              </w:rPr>
              <w:t>Типы аргументов.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17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  <w:r w:rsidR="009F1B84" w:rsidRPr="003705D0">
              <w:rPr>
                <w:rFonts w:cs="Times New Roman"/>
              </w:rPr>
              <w:t>Пунктуация при вводных и вставных конструкциях.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rPr>
          <w:trHeight w:val="598"/>
        </w:trPr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18</w:t>
            </w:r>
          </w:p>
        </w:tc>
        <w:tc>
          <w:tcPr>
            <w:tcW w:w="6946" w:type="dxa"/>
          </w:tcPr>
          <w:p w:rsidR="009F1B84" w:rsidRPr="003705D0" w:rsidRDefault="00960002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  <w:r w:rsidR="009F1B84" w:rsidRPr="003705D0">
              <w:rPr>
                <w:rFonts w:cs="Times New Roman"/>
              </w:rPr>
              <w:t>Пунктуация при обращениях. Слова-предложения и выделение  междометий в речи.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19</w:t>
            </w:r>
          </w:p>
        </w:tc>
        <w:tc>
          <w:tcPr>
            <w:tcW w:w="6946" w:type="dxa"/>
          </w:tcPr>
          <w:p w:rsidR="009F1B84" w:rsidRPr="00960002" w:rsidRDefault="00960002" w:rsidP="003705D0">
            <w:pPr>
              <w:pStyle w:val="TableContents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17.</w:t>
            </w:r>
            <w:r w:rsidR="009F1B84" w:rsidRPr="00960002">
              <w:rPr>
                <w:rFonts w:cs="Times New Roman"/>
                <w:b/>
                <w:i/>
              </w:rPr>
              <w:t>Контрольная работа по теме «Простое осложненное предложение»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Contents"/>
              <w:tabs>
                <w:tab w:val="left" w:pos="1945"/>
              </w:tabs>
              <w:jc w:val="center"/>
              <w:rPr>
                <w:rFonts w:cs="Times New Roman"/>
                <w:b/>
                <w:i/>
              </w:rPr>
            </w:pPr>
            <w:r w:rsidRPr="009F1B84">
              <w:rPr>
                <w:rFonts w:eastAsia="Times New Roman" w:cs="Times New Roman"/>
                <w:b/>
                <w:bCs/>
                <w:i/>
                <w:color w:val="000000"/>
              </w:rPr>
              <w:t>Сложное предложение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Contents"/>
              <w:jc w:val="center"/>
              <w:rPr>
                <w:rFonts w:cs="Times New Roman"/>
                <w:b/>
              </w:rPr>
            </w:pPr>
            <w:r w:rsidRPr="009F1B84">
              <w:rPr>
                <w:rFonts w:cs="Times New Roman"/>
                <w:b/>
              </w:rPr>
              <w:t>7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20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  <w:r w:rsidRPr="003705D0">
              <w:rPr>
                <w:rFonts w:cs="Times New Roman"/>
              </w:rPr>
              <w:t>Виды сложных предложений. Сложносочиненное предложение. Знаки препинания в сложносочиненном предложении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21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  <w:r w:rsidRPr="003705D0">
              <w:rPr>
                <w:rFonts w:cs="Times New Roman"/>
              </w:rPr>
              <w:t>Сложноподчиненные предложения. Знаки препинания в сложноподчиненном предложении с одним придаточным.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22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Pr="003705D0">
              <w:rPr>
                <w:rFonts w:cs="Times New Roman"/>
              </w:rPr>
              <w:t>Сложноподчиненные предложения с несколькими придаточными.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lastRenderedPageBreak/>
              <w:t>23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Pr="003705D0">
              <w:rPr>
                <w:rFonts w:cs="Times New Roman"/>
              </w:rPr>
              <w:t>Знаки препинания при сравнительных оборотах с союзами как, что, чем и сложноподчиненном предложении.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60002" w:rsidP="00960002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F1B84" w:rsidRPr="003705D0">
              <w:rPr>
                <w:rFonts w:cs="Times New Roman"/>
              </w:rPr>
              <w:t xml:space="preserve">  24</w:t>
            </w:r>
          </w:p>
        </w:tc>
        <w:tc>
          <w:tcPr>
            <w:tcW w:w="6946" w:type="dxa"/>
          </w:tcPr>
          <w:p w:rsidR="009F1B84" w:rsidRPr="0022769B" w:rsidRDefault="009F1B84" w:rsidP="003705D0">
            <w:pPr>
              <w:pStyle w:val="TableContents"/>
              <w:rPr>
                <w:rFonts w:cs="Times New Roman"/>
                <w:b/>
                <w:i/>
              </w:rPr>
            </w:pPr>
            <w:r w:rsidRPr="0022769B">
              <w:rPr>
                <w:rFonts w:cs="Times New Roman"/>
                <w:b/>
                <w:i/>
              </w:rPr>
              <w:t>5.Контрольная работа по теме «Сложное предложение».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25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  <w:r w:rsidRPr="003705D0">
              <w:rPr>
                <w:rFonts w:cs="Times New Roman"/>
              </w:rPr>
              <w:t>Бессоюзное сложное предложение. Знаки препинания в бессоюзном сложном предложении.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26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  <w:r w:rsidRPr="003705D0">
              <w:rPr>
                <w:rFonts w:cs="Times New Roman"/>
              </w:rPr>
              <w:t>Сложные предложения с разными видами связи.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Contents"/>
              <w:jc w:val="center"/>
              <w:rPr>
                <w:rFonts w:cs="Times New Roman"/>
                <w:i/>
              </w:rPr>
            </w:pPr>
            <w:r w:rsidRPr="009F1B84">
              <w:rPr>
                <w:rFonts w:eastAsia="Times New Roman" w:cs="Times New Roman"/>
                <w:b/>
                <w:bCs/>
                <w:i/>
                <w:color w:val="000000"/>
              </w:rPr>
              <w:t>Предложения с чужой речью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F1B84">
              <w:rPr>
                <w:rFonts w:cs="Times New Roman"/>
                <w:b/>
                <w:i/>
              </w:rPr>
              <w:t>2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27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Оформление на письме прямой речи и диалога.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28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Разные способы оформления на письме цитат.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F1B84" w:rsidRPr="009F1B84" w:rsidRDefault="009F1B84" w:rsidP="009F1B84">
            <w:pPr>
              <w:pStyle w:val="TableContents"/>
              <w:tabs>
                <w:tab w:val="left" w:pos="2169"/>
              </w:tabs>
              <w:rPr>
                <w:rFonts w:cs="Times New Roman"/>
                <w:b/>
                <w:i/>
              </w:rPr>
            </w:pPr>
            <w:r w:rsidRPr="009F1B84">
              <w:rPr>
                <w:rFonts w:cs="Times New Roman"/>
                <w:b/>
                <w:i/>
              </w:rPr>
              <w:tab/>
            </w:r>
            <w:r w:rsidRPr="009F1B84">
              <w:rPr>
                <w:rFonts w:eastAsia="Times New Roman" w:cs="Times New Roman"/>
                <w:b/>
                <w:bCs/>
                <w:i/>
                <w:color w:val="000000"/>
              </w:rPr>
              <w:t>Стилистика</w:t>
            </w:r>
          </w:p>
        </w:tc>
        <w:tc>
          <w:tcPr>
            <w:tcW w:w="1559" w:type="dxa"/>
          </w:tcPr>
          <w:p w:rsidR="009F1B84" w:rsidRPr="009F1B84" w:rsidRDefault="009F1B84" w:rsidP="00960002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6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29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Стили речи. Особенности стилей речи.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30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Роль средств выразительности в авторском тексте.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31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Виды тропов и стилистических фигур.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32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proofErr w:type="spellStart"/>
            <w:r w:rsidRPr="003705D0">
              <w:rPr>
                <w:rFonts w:cs="Times New Roman"/>
              </w:rPr>
              <w:t>Рр</w:t>
            </w:r>
            <w:proofErr w:type="spellEnd"/>
            <w:r w:rsidRPr="003705D0">
              <w:rPr>
                <w:rFonts w:cs="Times New Roman"/>
              </w:rPr>
              <w:t xml:space="preserve"> Типологический анализ текста.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33</w:t>
            </w:r>
          </w:p>
        </w:tc>
        <w:tc>
          <w:tcPr>
            <w:tcW w:w="6946" w:type="dxa"/>
          </w:tcPr>
          <w:p w:rsidR="009F1B84" w:rsidRPr="003705D0" w:rsidRDefault="009F1B84" w:rsidP="003705D0">
            <w:pPr>
              <w:pStyle w:val="TableContents"/>
              <w:rPr>
                <w:rFonts w:cs="Times New Roman"/>
              </w:rPr>
            </w:pPr>
            <w:r w:rsidRPr="003705D0">
              <w:rPr>
                <w:rFonts w:cs="Times New Roman"/>
              </w:rPr>
              <w:t>Р/р Комплексный анализ текста с решением тестовых задач.</w:t>
            </w:r>
          </w:p>
        </w:tc>
        <w:tc>
          <w:tcPr>
            <w:tcW w:w="1559" w:type="dxa"/>
          </w:tcPr>
          <w:p w:rsidR="009F1B84" w:rsidRPr="003705D0" w:rsidRDefault="00960002" w:rsidP="0096000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9F1B84" w:rsidRPr="003705D0" w:rsidTr="00960002">
        <w:tc>
          <w:tcPr>
            <w:tcW w:w="851" w:type="dxa"/>
          </w:tcPr>
          <w:p w:rsidR="009F1B84" w:rsidRPr="003705D0" w:rsidRDefault="009F1B84" w:rsidP="003705D0">
            <w:pPr>
              <w:pStyle w:val="TableContents"/>
              <w:jc w:val="center"/>
              <w:rPr>
                <w:rFonts w:cs="Times New Roman"/>
              </w:rPr>
            </w:pPr>
            <w:r w:rsidRPr="003705D0">
              <w:rPr>
                <w:rFonts w:cs="Times New Roman"/>
              </w:rPr>
              <w:t>34</w:t>
            </w:r>
          </w:p>
        </w:tc>
        <w:tc>
          <w:tcPr>
            <w:tcW w:w="6946" w:type="dxa"/>
          </w:tcPr>
          <w:p w:rsidR="009F1B84" w:rsidRPr="00960002" w:rsidRDefault="009F1B84" w:rsidP="003705D0">
            <w:pPr>
              <w:pStyle w:val="TableContents"/>
              <w:rPr>
                <w:rFonts w:cs="Times New Roman"/>
                <w:b/>
                <w:i/>
              </w:rPr>
            </w:pPr>
            <w:r w:rsidRPr="00960002">
              <w:rPr>
                <w:rFonts w:cs="Times New Roman"/>
                <w:b/>
                <w:i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9F1B84" w:rsidRPr="00960002" w:rsidRDefault="00960002" w:rsidP="00960002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60002">
              <w:rPr>
                <w:rFonts w:cs="Times New Roman"/>
                <w:b/>
                <w:i/>
              </w:rPr>
              <w:t>1</w:t>
            </w:r>
          </w:p>
        </w:tc>
      </w:tr>
      <w:tr w:rsidR="00960002" w:rsidRPr="003705D0" w:rsidTr="00960002">
        <w:tc>
          <w:tcPr>
            <w:tcW w:w="851" w:type="dxa"/>
          </w:tcPr>
          <w:p w:rsidR="00960002" w:rsidRPr="003705D0" w:rsidRDefault="00960002" w:rsidP="003705D0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960002" w:rsidRPr="00960002" w:rsidRDefault="00960002" w:rsidP="003705D0">
            <w:pPr>
              <w:pStyle w:val="TableContents"/>
              <w:rPr>
                <w:rFonts w:cs="Times New Roman"/>
                <w:b/>
                <w:i/>
              </w:rPr>
            </w:pPr>
            <w:r w:rsidRPr="00960002">
              <w:rPr>
                <w:rFonts w:cs="Times New Roman"/>
                <w:b/>
                <w:i/>
              </w:rPr>
              <w:t>Итого</w:t>
            </w:r>
          </w:p>
        </w:tc>
        <w:tc>
          <w:tcPr>
            <w:tcW w:w="1559" w:type="dxa"/>
          </w:tcPr>
          <w:p w:rsidR="00960002" w:rsidRPr="00960002" w:rsidRDefault="00960002" w:rsidP="00960002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960002">
              <w:rPr>
                <w:rFonts w:cs="Times New Roman"/>
                <w:b/>
                <w:i/>
              </w:rPr>
              <w:t>34</w:t>
            </w:r>
          </w:p>
        </w:tc>
      </w:tr>
    </w:tbl>
    <w:p w:rsidR="00590C97" w:rsidRPr="003705D0" w:rsidRDefault="00590C97" w:rsidP="003705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97" w:rsidRPr="003705D0" w:rsidRDefault="00590C97" w:rsidP="00370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0C97" w:rsidRPr="003705D0" w:rsidRDefault="00590C97" w:rsidP="003705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90C97" w:rsidRPr="003705D0" w:rsidSect="00E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26E"/>
    <w:multiLevelType w:val="multilevel"/>
    <w:tmpl w:val="11CC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867AA"/>
    <w:multiLevelType w:val="multilevel"/>
    <w:tmpl w:val="600A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76B73"/>
    <w:multiLevelType w:val="multilevel"/>
    <w:tmpl w:val="8662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0D6D"/>
    <w:multiLevelType w:val="multilevel"/>
    <w:tmpl w:val="82C0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924E66"/>
    <w:multiLevelType w:val="multilevel"/>
    <w:tmpl w:val="ED22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BB037A"/>
    <w:multiLevelType w:val="multilevel"/>
    <w:tmpl w:val="3AF4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59151E"/>
    <w:multiLevelType w:val="hybridMultilevel"/>
    <w:tmpl w:val="8668B46E"/>
    <w:lvl w:ilvl="0" w:tplc="5988482E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BF5D09"/>
    <w:multiLevelType w:val="multilevel"/>
    <w:tmpl w:val="E72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8D2BF0"/>
    <w:multiLevelType w:val="multilevel"/>
    <w:tmpl w:val="B57A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147EA"/>
    <w:multiLevelType w:val="multilevel"/>
    <w:tmpl w:val="2D30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2442F"/>
    <w:multiLevelType w:val="multilevel"/>
    <w:tmpl w:val="21F8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660A3B"/>
    <w:multiLevelType w:val="multilevel"/>
    <w:tmpl w:val="3112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05069"/>
    <w:multiLevelType w:val="multilevel"/>
    <w:tmpl w:val="3A8A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22BB6"/>
    <w:multiLevelType w:val="multilevel"/>
    <w:tmpl w:val="5FA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21E7F"/>
    <w:multiLevelType w:val="multilevel"/>
    <w:tmpl w:val="31AE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47050"/>
    <w:multiLevelType w:val="hybridMultilevel"/>
    <w:tmpl w:val="3424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43263"/>
    <w:multiLevelType w:val="multilevel"/>
    <w:tmpl w:val="580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AB4B86"/>
    <w:multiLevelType w:val="multilevel"/>
    <w:tmpl w:val="27BE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D03C1"/>
    <w:multiLevelType w:val="multilevel"/>
    <w:tmpl w:val="67F0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E30107"/>
    <w:multiLevelType w:val="multilevel"/>
    <w:tmpl w:val="109E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A454C3"/>
    <w:multiLevelType w:val="multilevel"/>
    <w:tmpl w:val="1C7E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13D97"/>
    <w:multiLevelType w:val="multilevel"/>
    <w:tmpl w:val="EF5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417190"/>
    <w:multiLevelType w:val="multilevel"/>
    <w:tmpl w:val="F14E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6"/>
  </w:num>
  <w:num w:numId="5">
    <w:abstractNumId w:val="18"/>
  </w:num>
  <w:num w:numId="6">
    <w:abstractNumId w:val="4"/>
  </w:num>
  <w:num w:numId="7">
    <w:abstractNumId w:val="15"/>
  </w:num>
  <w:num w:numId="8">
    <w:abstractNumId w:val="11"/>
  </w:num>
  <w:num w:numId="9">
    <w:abstractNumId w:val="20"/>
  </w:num>
  <w:num w:numId="10">
    <w:abstractNumId w:val="0"/>
  </w:num>
  <w:num w:numId="11">
    <w:abstractNumId w:val="16"/>
  </w:num>
  <w:num w:numId="12">
    <w:abstractNumId w:val="13"/>
  </w:num>
  <w:num w:numId="13">
    <w:abstractNumId w:val="1"/>
  </w:num>
  <w:num w:numId="14">
    <w:abstractNumId w:val="23"/>
  </w:num>
  <w:num w:numId="15">
    <w:abstractNumId w:val="12"/>
  </w:num>
  <w:num w:numId="16">
    <w:abstractNumId w:val="24"/>
  </w:num>
  <w:num w:numId="17">
    <w:abstractNumId w:val="10"/>
  </w:num>
  <w:num w:numId="18">
    <w:abstractNumId w:val="9"/>
  </w:num>
  <w:num w:numId="19">
    <w:abstractNumId w:val="21"/>
  </w:num>
  <w:num w:numId="20">
    <w:abstractNumId w:val="14"/>
  </w:num>
  <w:num w:numId="21">
    <w:abstractNumId w:val="7"/>
  </w:num>
  <w:num w:numId="22">
    <w:abstractNumId w:val="17"/>
  </w:num>
  <w:num w:numId="23">
    <w:abstractNumId w:val="8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C97"/>
    <w:rsid w:val="0005690D"/>
    <w:rsid w:val="0022769B"/>
    <w:rsid w:val="002C5295"/>
    <w:rsid w:val="00332740"/>
    <w:rsid w:val="003705D0"/>
    <w:rsid w:val="004A5A11"/>
    <w:rsid w:val="00590C97"/>
    <w:rsid w:val="005A779B"/>
    <w:rsid w:val="005D3367"/>
    <w:rsid w:val="00686790"/>
    <w:rsid w:val="00697333"/>
    <w:rsid w:val="008F1D6C"/>
    <w:rsid w:val="00960002"/>
    <w:rsid w:val="009F1B84"/>
    <w:rsid w:val="00C02C24"/>
    <w:rsid w:val="00C248C2"/>
    <w:rsid w:val="00D00A2F"/>
    <w:rsid w:val="00D40CD5"/>
    <w:rsid w:val="00DD6864"/>
    <w:rsid w:val="00DF7730"/>
    <w:rsid w:val="00E66EE3"/>
    <w:rsid w:val="00E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4070"/>
  <w15:docId w15:val="{71870B9B-0932-4090-96B3-C1FD5EC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6EE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2">
    <w:name w:val="c2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590C97"/>
  </w:style>
  <w:style w:type="paragraph" w:customStyle="1" w:styleId="c48">
    <w:name w:val="c48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590C97"/>
  </w:style>
  <w:style w:type="character" w:customStyle="1" w:styleId="c50">
    <w:name w:val="c50"/>
    <w:basedOn w:val="a1"/>
    <w:rsid w:val="00590C97"/>
  </w:style>
  <w:style w:type="character" w:customStyle="1" w:styleId="apple-converted-space">
    <w:name w:val="apple-converted-space"/>
    <w:basedOn w:val="a1"/>
    <w:rsid w:val="00590C97"/>
  </w:style>
  <w:style w:type="character" w:customStyle="1" w:styleId="c43">
    <w:name w:val="c43"/>
    <w:basedOn w:val="a1"/>
    <w:rsid w:val="00590C97"/>
  </w:style>
  <w:style w:type="character" w:customStyle="1" w:styleId="c16">
    <w:name w:val="c16"/>
    <w:basedOn w:val="a1"/>
    <w:rsid w:val="00590C97"/>
  </w:style>
  <w:style w:type="character" w:customStyle="1" w:styleId="c0">
    <w:name w:val="c0"/>
    <w:basedOn w:val="a1"/>
    <w:rsid w:val="00590C97"/>
  </w:style>
  <w:style w:type="paragraph" w:customStyle="1" w:styleId="c91">
    <w:name w:val="c91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1"/>
    <w:rsid w:val="00590C97"/>
  </w:style>
  <w:style w:type="paragraph" w:customStyle="1" w:styleId="c61">
    <w:name w:val="c61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1"/>
    <w:rsid w:val="00590C97"/>
  </w:style>
  <w:style w:type="paragraph" w:customStyle="1" w:styleId="c52">
    <w:name w:val="c52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1"/>
    <w:rsid w:val="00590C97"/>
  </w:style>
  <w:style w:type="paragraph" w:customStyle="1" w:styleId="c83">
    <w:name w:val="c83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0"/>
    <w:rsid w:val="0059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rsid w:val="00590C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590C97"/>
    <w:pPr>
      <w:jc w:val="center"/>
    </w:pPr>
    <w:rPr>
      <w:b/>
      <w:bCs/>
      <w:i/>
      <w:iCs/>
    </w:rPr>
  </w:style>
  <w:style w:type="paragraph" w:styleId="a4">
    <w:name w:val="List Paragraph"/>
    <w:basedOn w:val="a0"/>
    <w:uiPriority w:val="34"/>
    <w:qFormat/>
    <w:rsid w:val="003705D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DF7730"/>
    <w:pPr>
      <w:numPr>
        <w:numId w:val="2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DF773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59"/>
    <w:rsid w:val="009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C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Nadia</cp:lastModifiedBy>
  <cp:revision>7</cp:revision>
  <cp:lastPrinted>2019-12-17T12:44:00Z</cp:lastPrinted>
  <dcterms:created xsi:type="dcterms:W3CDTF">2019-11-21T18:56:00Z</dcterms:created>
  <dcterms:modified xsi:type="dcterms:W3CDTF">2019-12-19T12:42:00Z</dcterms:modified>
</cp:coreProperties>
</file>